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E7D68" w14:textId="77777777" w:rsidR="00447A7C" w:rsidRPr="00447A7C" w:rsidRDefault="00447A7C" w:rsidP="00447A7C">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447A7C">
        <w:rPr>
          <w:rFonts w:ascii="Times New Roman" w:eastAsia="Times New Roman" w:hAnsi="Times New Roman" w:cs="Times New Roman"/>
          <w:b/>
          <w:bCs/>
          <w:kern w:val="36"/>
          <w:sz w:val="48"/>
          <w:szCs w:val="48"/>
          <w:lang w:val="en-GB" w:eastAsia="de-DE"/>
        </w:rPr>
        <w:t xml:space="preserve">ASMR: what we know so far about this unique brain phenomenon – and what we don’t </w:t>
      </w:r>
    </w:p>
    <w:p w14:paraId="1FCDFB17" w14:textId="77777777" w:rsidR="00447A7C" w:rsidRPr="00447A7C" w:rsidRDefault="00447A7C" w:rsidP="00447A7C">
      <w:pPr>
        <w:spacing w:after="0" w:line="240" w:lineRule="auto"/>
        <w:rPr>
          <w:rFonts w:ascii="Times New Roman" w:eastAsia="Times New Roman" w:hAnsi="Times New Roman" w:cs="Times New Roman"/>
          <w:sz w:val="24"/>
          <w:szCs w:val="24"/>
          <w:lang w:eastAsia="de-DE"/>
        </w:rPr>
      </w:pPr>
      <w:r w:rsidRPr="00447A7C">
        <w:rPr>
          <w:rFonts w:ascii="Times New Roman" w:eastAsia="Times New Roman" w:hAnsi="Times New Roman" w:cs="Times New Roman"/>
          <w:sz w:val="24"/>
          <w:szCs w:val="24"/>
          <w:lang w:eastAsia="de-DE"/>
        </w:rPr>
        <w:t xml:space="preserve">September 15, 2020 12.23pm BST </w:t>
      </w:r>
    </w:p>
    <w:p w14:paraId="22916EBD" w14:textId="77777777" w:rsidR="00447A7C" w:rsidRDefault="00447A7C" w:rsidP="00447A7C"/>
    <w:p w14:paraId="337D8E07" w14:textId="750B7452" w:rsidR="00447A7C" w:rsidRPr="00447A7C" w:rsidRDefault="00447A7C" w:rsidP="00447A7C">
      <w:pPr>
        <w:rPr>
          <w:lang w:val="en-GB"/>
        </w:rPr>
      </w:pPr>
      <w:r w:rsidRPr="00447A7C">
        <w:rPr>
          <w:lang w:val="en-GB"/>
        </w:rPr>
        <w:t>Author</w:t>
      </w:r>
      <w:r>
        <w:rPr>
          <w:lang w:val="en-GB"/>
        </w:rPr>
        <w:t xml:space="preserve">: </w:t>
      </w:r>
      <w:r w:rsidRPr="00447A7C">
        <w:rPr>
          <w:lang w:val="en-GB"/>
        </w:rPr>
        <w:t xml:space="preserve">Giulia </w:t>
      </w:r>
      <w:proofErr w:type="spellStart"/>
      <w:r w:rsidRPr="00447A7C">
        <w:rPr>
          <w:lang w:val="en-GB"/>
        </w:rPr>
        <w:t>Poerio</w:t>
      </w:r>
      <w:proofErr w:type="spellEnd"/>
      <w:r>
        <w:rPr>
          <w:lang w:val="en-GB"/>
        </w:rPr>
        <w:t xml:space="preserve">, </w:t>
      </w:r>
      <w:r w:rsidRPr="00447A7C">
        <w:rPr>
          <w:lang w:val="en-GB"/>
        </w:rPr>
        <w:t>Associate lecturer, University of Essex</w:t>
      </w:r>
    </w:p>
    <w:p w14:paraId="0290AC17" w14:textId="77777777" w:rsidR="00447A7C" w:rsidRPr="00447A7C" w:rsidRDefault="00447A7C" w:rsidP="00447A7C">
      <w:pPr>
        <w:spacing w:before="100" w:beforeAutospacing="1" w:after="100" w:afterAutospacing="1" w:line="240" w:lineRule="auto"/>
        <w:rPr>
          <w:rFonts w:ascii="Times New Roman" w:eastAsia="Times New Roman" w:hAnsi="Times New Roman" w:cs="Times New Roman"/>
          <w:sz w:val="24"/>
          <w:szCs w:val="24"/>
          <w:lang w:val="en-GB" w:eastAsia="de-DE"/>
        </w:rPr>
      </w:pPr>
      <w:r w:rsidRPr="00447A7C">
        <w:rPr>
          <w:rFonts w:ascii="Times New Roman" w:eastAsia="Times New Roman" w:hAnsi="Times New Roman" w:cs="Times New Roman"/>
          <w:sz w:val="24"/>
          <w:szCs w:val="24"/>
          <w:lang w:val="en-GB" w:eastAsia="de-DE"/>
        </w:rPr>
        <w:t xml:space="preserve">ASMR is the </w:t>
      </w:r>
      <w:hyperlink r:id="rId4" w:history="1">
        <w:r w:rsidRPr="00447A7C">
          <w:rPr>
            <w:rFonts w:ascii="Times New Roman" w:eastAsia="Times New Roman" w:hAnsi="Times New Roman" w:cs="Times New Roman"/>
            <w:color w:val="0000FF"/>
            <w:sz w:val="24"/>
            <w:szCs w:val="24"/>
            <w:u w:val="single"/>
            <w:lang w:val="en-GB" w:eastAsia="de-DE"/>
          </w:rPr>
          <w:t xml:space="preserve">third most popular search term on </w:t>
        </w:r>
        <w:proofErr w:type="spellStart"/>
        <w:r w:rsidRPr="00447A7C">
          <w:rPr>
            <w:rFonts w:ascii="Times New Roman" w:eastAsia="Times New Roman" w:hAnsi="Times New Roman" w:cs="Times New Roman"/>
            <w:color w:val="0000FF"/>
            <w:sz w:val="24"/>
            <w:szCs w:val="24"/>
            <w:u w:val="single"/>
            <w:lang w:val="en-GB" w:eastAsia="de-DE"/>
          </w:rPr>
          <w:t>youtube</w:t>
        </w:r>
        <w:proofErr w:type="spellEnd"/>
      </w:hyperlink>
      <w:r w:rsidRPr="00447A7C">
        <w:rPr>
          <w:rFonts w:ascii="Times New Roman" w:eastAsia="Times New Roman" w:hAnsi="Times New Roman" w:cs="Times New Roman"/>
          <w:sz w:val="24"/>
          <w:szCs w:val="24"/>
          <w:lang w:val="en-GB" w:eastAsia="de-DE"/>
        </w:rPr>
        <w:t xml:space="preserve"> worldwide. But in case you haven’t heard of it, it stands for </w:t>
      </w:r>
      <w:hyperlink r:id="rId5" w:history="1">
        <w:r w:rsidRPr="00447A7C">
          <w:rPr>
            <w:rFonts w:ascii="Times New Roman" w:eastAsia="Times New Roman" w:hAnsi="Times New Roman" w:cs="Times New Roman"/>
            <w:color w:val="0000FF"/>
            <w:sz w:val="24"/>
            <w:szCs w:val="24"/>
            <w:u w:val="single"/>
            <w:lang w:val="en-GB" w:eastAsia="de-DE"/>
          </w:rPr>
          <w:t>autonomous sensory meridian response</w:t>
        </w:r>
      </w:hyperlink>
      <w:r w:rsidRPr="00447A7C">
        <w:rPr>
          <w:rFonts w:ascii="Times New Roman" w:eastAsia="Times New Roman" w:hAnsi="Times New Roman" w:cs="Times New Roman"/>
          <w:sz w:val="24"/>
          <w:szCs w:val="24"/>
          <w:lang w:val="en-GB" w:eastAsia="de-DE"/>
        </w:rPr>
        <w:t xml:space="preserve">. </w:t>
      </w:r>
    </w:p>
    <w:p w14:paraId="032699BE" w14:textId="77777777" w:rsidR="00447A7C" w:rsidRPr="00447A7C" w:rsidRDefault="00447A7C" w:rsidP="00447A7C">
      <w:pPr>
        <w:spacing w:before="100" w:beforeAutospacing="1" w:after="100" w:afterAutospacing="1" w:line="240" w:lineRule="auto"/>
        <w:rPr>
          <w:rFonts w:ascii="Times New Roman" w:eastAsia="Times New Roman" w:hAnsi="Times New Roman" w:cs="Times New Roman"/>
          <w:sz w:val="24"/>
          <w:szCs w:val="24"/>
          <w:lang w:val="en-GB" w:eastAsia="de-DE"/>
        </w:rPr>
      </w:pPr>
      <w:r w:rsidRPr="00447A7C">
        <w:rPr>
          <w:rFonts w:ascii="Times New Roman" w:eastAsia="Times New Roman" w:hAnsi="Times New Roman" w:cs="Times New Roman"/>
          <w:sz w:val="24"/>
          <w:szCs w:val="24"/>
          <w:lang w:val="en-GB" w:eastAsia="de-DE"/>
        </w:rPr>
        <w:t>ASMR is a complex emotional state that only some people experience when they hear, see, and feel certain “triggers,” such as whispering, delicate hand movements, and light touch. The feeling is described as a tingling sensation beginning at the crown of the head which can spread down the neck and limbs. The tingling sensation comes in waves and is a “trance-like” immersive state accompanied by feelings of euphoria and relaxation.</w:t>
      </w:r>
    </w:p>
    <w:p w14:paraId="7AE4C804" w14:textId="77777777" w:rsidR="00447A7C" w:rsidRPr="00447A7C" w:rsidRDefault="00447A7C" w:rsidP="00447A7C">
      <w:pPr>
        <w:spacing w:before="100" w:beforeAutospacing="1" w:after="100" w:afterAutospacing="1" w:line="240" w:lineRule="auto"/>
        <w:rPr>
          <w:rFonts w:ascii="Times New Roman" w:eastAsia="Times New Roman" w:hAnsi="Times New Roman" w:cs="Times New Roman"/>
          <w:sz w:val="24"/>
          <w:szCs w:val="24"/>
          <w:lang w:val="en-GB" w:eastAsia="de-DE"/>
        </w:rPr>
      </w:pPr>
      <w:r w:rsidRPr="00447A7C">
        <w:rPr>
          <w:rFonts w:ascii="Times New Roman" w:eastAsia="Times New Roman" w:hAnsi="Times New Roman" w:cs="Times New Roman"/>
          <w:sz w:val="24"/>
          <w:szCs w:val="24"/>
          <w:lang w:val="en-GB" w:eastAsia="de-DE"/>
        </w:rPr>
        <w:t xml:space="preserve">Interest in ASMR has exploded over the past ten years since the term was coined. What started as a </w:t>
      </w:r>
      <w:hyperlink r:id="rId6" w:history="1">
        <w:r w:rsidRPr="00447A7C">
          <w:rPr>
            <w:rFonts w:ascii="Times New Roman" w:eastAsia="Times New Roman" w:hAnsi="Times New Roman" w:cs="Times New Roman"/>
            <w:color w:val="0000FF"/>
            <w:sz w:val="24"/>
            <w:szCs w:val="24"/>
            <w:u w:val="single"/>
            <w:lang w:val="en-GB" w:eastAsia="de-DE"/>
          </w:rPr>
          <w:t>short whispering video</w:t>
        </w:r>
      </w:hyperlink>
      <w:r w:rsidRPr="00447A7C">
        <w:rPr>
          <w:rFonts w:ascii="Times New Roman" w:eastAsia="Times New Roman" w:hAnsi="Times New Roman" w:cs="Times New Roman"/>
          <w:sz w:val="24"/>
          <w:szCs w:val="24"/>
          <w:lang w:val="en-GB" w:eastAsia="de-DE"/>
        </w:rPr>
        <w:t xml:space="preserve"> on YouTube in 2009 has since gone </w:t>
      </w:r>
      <w:proofErr w:type="gramStart"/>
      <w:r w:rsidRPr="00447A7C">
        <w:rPr>
          <w:rFonts w:ascii="Times New Roman" w:eastAsia="Times New Roman" w:hAnsi="Times New Roman" w:cs="Times New Roman"/>
          <w:sz w:val="24"/>
          <w:szCs w:val="24"/>
          <w:lang w:val="en-GB" w:eastAsia="de-DE"/>
        </w:rPr>
        <w:t>viral.</w:t>
      </w:r>
      <w:proofErr w:type="gramEnd"/>
      <w:r w:rsidRPr="00447A7C">
        <w:rPr>
          <w:rFonts w:ascii="Times New Roman" w:eastAsia="Times New Roman" w:hAnsi="Times New Roman" w:cs="Times New Roman"/>
          <w:sz w:val="24"/>
          <w:szCs w:val="24"/>
          <w:lang w:val="en-GB" w:eastAsia="de-DE"/>
        </w:rPr>
        <w:t xml:space="preserve"> So-called “</w:t>
      </w:r>
      <w:proofErr w:type="spellStart"/>
      <w:r w:rsidRPr="00447A7C">
        <w:rPr>
          <w:rFonts w:ascii="Times New Roman" w:eastAsia="Times New Roman" w:hAnsi="Times New Roman" w:cs="Times New Roman"/>
          <w:sz w:val="24"/>
          <w:szCs w:val="24"/>
          <w:lang w:eastAsia="de-DE"/>
        </w:rPr>
        <w:fldChar w:fldCharType="begin"/>
      </w:r>
      <w:r w:rsidRPr="00447A7C">
        <w:rPr>
          <w:rFonts w:ascii="Times New Roman" w:eastAsia="Times New Roman" w:hAnsi="Times New Roman" w:cs="Times New Roman"/>
          <w:sz w:val="24"/>
          <w:szCs w:val="24"/>
          <w:lang w:val="en-GB" w:eastAsia="de-DE"/>
        </w:rPr>
        <w:instrText xml:space="preserve"> HYPERLINK "https://www.youtube.com/user/WhispersRedASMR" </w:instrText>
      </w:r>
      <w:r w:rsidRPr="00447A7C">
        <w:rPr>
          <w:rFonts w:ascii="Times New Roman" w:eastAsia="Times New Roman" w:hAnsi="Times New Roman" w:cs="Times New Roman"/>
          <w:sz w:val="24"/>
          <w:szCs w:val="24"/>
          <w:lang w:eastAsia="de-DE"/>
        </w:rPr>
        <w:fldChar w:fldCharType="separate"/>
      </w:r>
      <w:r w:rsidRPr="00447A7C">
        <w:rPr>
          <w:rFonts w:ascii="Times New Roman" w:eastAsia="Times New Roman" w:hAnsi="Times New Roman" w:cs="Times New Roman"/>
          <w:color w:val="0000FF"/>
          <w:sz w:val="24"/>
          <w:szCs w:val="24"/>
          <w:u w:val="single"/>
          <w:lang w:val="en-GB" w:eastAsia="de-DE"/>
        </w:rPr>
        <w:t>ASMRtists</w:t>
      </w:r>
      <w:proofErr w:type="spellEnd"/>
      <w:r w:rsidRPr="00447A7C">
        <w:rPr>
          <w:rFonts w:ascii="Times New Roman" w:eastAsia="Times New Roman" w:hAnsi="Times New Roman" w:cs="Times New Roman"/>
          <w:sz w:val="24"/>
          <w:szCs w:val="24"/>
          <w:lang w:eastAsia="de-DE"/>
        </w:rPr>
        <w:fldChar w:fldCharType="end"/>
      </w:r>
      <w:r w:rsidRPr="00447A7C">
        <w:rPr>
          <w:rFonts w:ascii="Times New Roman" w:eastAsia="Times New Roman" w:hAnsi="Times New Roman" w:cs="Times New Roman"/>
          <w:sz w:val="24"/>
          <w:szCs w:val="24"/>
          <w:lang w:val="en-GB" w:eastAsia="de-DE"/>
        </w:rPr>
        <w:t xml:space="preserve">” gather millions of views on their videos which can elicit this trance-like state of </w:t>
      </w:r>
      <w:hyperlink r:id="rId7" w:history="1">
        <w:r w:rsidRPr="00447A7C">
          <w:rPr>
            <w:rFonts w:ascii="Times New Roman" w:eastAsia="Times New Roman" w:hAnsi="Times New Roman" w:cs="Times New Roman"/>
            <w:color w:val="0000FF"/>
            <w:sz w:val="24"/>
            <w:szCs w:val="24"/>
            <w:u w:val="single"/>
            <w:lang w:val="en-GB" w:eastAsia="de-DE"/>
          </w:rPr>
          <w:t>euphoric relaxation</w:t>
        </w:r>
      </w:hyperlink>
      <w:r w:rsidRPr="00447A7C">
        <w:rPr>
          <w:rFonts w:ascii="Times New Roman" w:eastAsia="Times New Roman" w:hAnsi="Times New Roman" w:cs="Times New Roman"/>
          <w:sz w:val="24"/>
          <w:szCs w:val="24"/>
          <w:lang w:val="en-GB" w:eastAsia="de-DE"/>
        </w:rPr>
        <w:t xml:space="preserve">. </w:t>
      </w:r>
    </w:p>
    <w:p w14:paraId="35DA48EB" w14:textId="77777777" w:rsidR="00447A7C" w:rsidRPr="00447A7C" w:rsidRDefault="00447A7C" w:rsidP="00447A7C">
      <w:pPr>
        <w:spacing w:before="100" w:beforeAutospacing="1" w:after="100" w:afterAutospacing="1" w:line="240" w:lineRule="auto"/>
        <w:rPr>
          <w:rFonts w:ascii="Times New Roman" w:eastAsia="Times New Roman" w:hAnsi="Times New Roman" w:cs="Times New Roman"/>
          <w:sz w:val="24"/>
          <w:szCs w:val="24"/>
          <w:lang w:val="en-GB" w:eastAsia="de-DE"/>
        </w:rPr>
      </w:pPr>
      <w:r w:rsidRPr="00447A7C">
        <w:rPr>
          <w:rFonts w:ascii="Times New Roman" w:eastAsia="Times New Roman" w:hAnsi="Times New Roman" w:cs="Times New Roman"/>
          <w:sz w:val="24"/>
          <w:szCs w:val="24"/>
          <w:lang w:val="en-GB" w:eastAsia="de-DE"/>
        </w:rPr>
        <w:t xml:space="preserve">Unfortunately, research hasn’t quite matched public enthusiasm, with only a handful of journal articles on the topic. </w:t>
      </w:r>
      <w:proofErr w:type="gramStart"/>
      <w:r w:rsidRPr="00447A7C">
        <w:rPr>
          <w:rFonts w:ascii="Times New Roman" w:eastAsia="Times New Roman" w:hAnsi="Times New Roman" w:cs="Times New Roman"/>
          <w:sz w:val="24"/>
          <w:szCs w:val="24"/>
          <w:lang w:val="en-GB" w:eastAsia="de-DE"/>
        </w:rPr>
        <w:t>So</w:t>
      </w:r>
      <w:proofErr w:type="gramEnd"/>
      <w:r w:rsidRPr="00447A7C">
        <w:rPr>
          <w:rFonts w:ascii="Times New Roman" w:eastAsia="Times New Roman" w:hAnsi="Times New Roman" w:cs="Times New Roman"/>
          <w:sz w:val="24"/>
          <w:szCs w:val="24"/>
          <w:lang w:val="en-GB" w:eastAsia="de-DE"/>
        </w:rPr>
        <w:t xml:space="preserve"> in order to understand more about this complex phenomenon, our team has launched a </w:t>
      </w:r>
      <w:hyperlink r:id="rId8" w:history="1">
        <w:r w:rsidRPr="00447A7C">
          <w:rPr>
            <w:rFonts w:ascii="Times New Roman" w:eastAsia="Times New Roman" w:hAnsi="Times New Roman" w:cs="Times New Roman"/>
            <w:color w:val="0000FF"/>
            <w:sz w:val="24"/>
            <w:szCs w:val="24"/>
            <w:u w:val="single"/>
            <w:lang w:val="en-GB" w:eastAsia="de-DE"/>
          </w:rPr>
          <w:t>research network</w:t>
        </w:r>
      </w:hyperlink>
      <w:r w:rsidRPr="00447A7C">
        <w:rPr>
          <w:rFonts w:ascii="Times New Roman" w:eastAsia="Times New Roman" w:hAnsi="Times New Roman" w:cs="Times New Roman"/>
          <w:sz w:val="24"/>
          <w:szCs w:val="24"/>
          <w:lang w:val="en-GB" w:eastAsia="de-DE"/>
        </w:rPr>
        <w:t xml:space="preserve"> to connect people, ideas, and resources, as the future of ASMR research takes place.</w:t>
      </w:r>
    </w:p>
    <w:p w14:paraId="122C414E" w14:textId="77777777" w:rsidR="00447A7C" w:rsidRPr="00447A7C" w:rsidRDefault="00447A7C" w:rsidP="00447A7C">
      <w:pPr>
        <w:spacing w:before="100" w:beforeAutospacing="1" w:after="100" w:afterAutospacing="1" w:line="240" w:lineRule="auto"/>
        <w:rPr>
          <w:rFonts w:ascii="Times New Roman" w:eastAsia="Times New Roman" w:hAnsi="Times New Roman" w:cs="Times New Roman"/>
          <w:sz w:val="24"/>
          <w:szCs w:val="24"/>
          <w:lang w:val="en-GB" w:eastAsia="de-DE"/>
        </w:rPr>
      </w:pPr>
      <w:r w:rsidRPr="00447A7C">
        <w:rPr>
          <w:rFonts w:ascii="Times New Roman" w:eastAsia="Times New Roman" w:hAnsi="Times New Roman" w:cs="Times New Roman"/>
          <w:sz w:val="24"/>
          <w:szCs w:val="24"/>
          <w:lang w:val="en-GB" w:eastAsia="de-DE"/>
        </w:rPr>
        <w:t>But here’s what we already know.</w:t>
      </w:r>
    </w:p>
    <w:p w14:paraId="46D21052" w14:textId="77777777" w:rsidR="00447A7C" w:rsidRPr="00447A7C" w:rsidRDefault="00447A7C" w:rsidP="00447A7C">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447A7C">
        <w:rPr>
          <w:rFonts w:ascii="Times New Roman" w:eastAsia="Times New Roman" w:hAnsi="Times New Roman" w:cs="Times New Roman"/>
          <w:b/>
          <w:bCs/>
          <w:sz w:val="36"/>
          <w:szCs w:val="36"/>
          <w:lang w:val="en-GB" w:eastAsia="de-DE"/>
        </w:rPr>
        <w:t>Common triggers</w:t>
      </w:r>
    </w:p>
    <w:p w14:paraId="03C90278" w14:textId="77777777" w:rsidR="00447A7C" w:rsidRPr="00447A7C" w:rsidRDefault="00447A7C" w:rsidP="00447A7C">
      <w:pPr>
        <w:spacing w:before="100" w:beforeAutospacing="1" w:after="100" w:afterAutospacing="1" w:line="240" w:lineRule="auto"/>
        <w:rPr>
          <w:rFonts w:ascii="Times New Roman" w:eastAsia="Times New Roman" w:hAnsi="Times New Roman" w:cs="Times New Roman"/>
          <w:sz w:val="24"/>
          <w:szCs w:val="24"/>
          <w:lang w:val="en-GB" w:eastAsia="de-DE"/>
        </w:rPr>
      </w:pPr>
      <w:r w:rsidRPr="00447A7C">
        <w:rPr>
          <w:rFonts w:ascii="Times New Roman" w:eastAsia="Times New Roman" w:hAnsi="Times New Roman" w:cs="Times New Roman"/>
          <w:sz w:val="24"/>
          <w:szCs w:val="24"/>
          <w:lang w:val="en-GB" w:eastAsia="de-DE"/>
        </w:rPr>
        <w:t xml:space="preserve">ASMR isn’t something that everyone experiences but, for those that do, we now know there are consistencies in what they report. First, we know that ASMR typically emerges in childhood (common early examples are feeling tingles during lice checks at school, or when playing the guessing game of “what letter am I tracing on your back?”). Interestingly, when people find out ASMR is a “thing” they </w:t>
      </w:r>
      <w:hyperlink r:id="rId9" w:history="1">
        <w:r w:rsidRPr="00447A7C">
          <w:rPr>
            <w:rFonts w:ascii="Times New Roman" w:eastAsia="Times New Roman" w:hAnsi="Times New Roman" w:cs="Times New Roman"/>
            <w:color w:val="0000FF"/>
            <w:sz w:val="24"/>
            <w:szCs w:val="24"/>
            <w:u w:val="single"/>
            <w:lang w:val="en-GB" w:eastAsia="de-DE"/>
          </w:rPr>
          <w:t>often report</w:t>
        </w:r>
      </w:hyperlink>
      <w:r w:rsidRPr="00447A7C">
        <w:rPr>
          <w:rFonts w:ascii="Times New Roman" w:eastAsia="Times New Roman" w:hAnsi="Times New Roman" w:cs="Times New Roman"/>
          <w:sz w:val="24"/>
          <w:szCs w:val="24"/>
          <w:lang w:val="en-GB" w:eastAsia="de-DE"/>
        </w:rPr>
        <w:t xml:space="preserve"> either that they thought everyone had the same experience or that it was unique to them.</w:t>
      </w:r>
    </w:p>
    <w:p w14:paraId="51705F8E" w14:textId="77777777" w:rsidR="00447A7C" w:rsidRPr="00447A7C" w:rsidRDefault="00447A7C" w:rsidP="00447A7C">
      <w:pPr>
        <w:spacing w:before="100" w:beforeAutospacing="1" w:after="100" w:afterAutospacing="1" w:line="240" w:lineRule="auto"/>
        <w:rPr>
          <w:rFonts w:ascii="Times New Roman" w:eastAsia="Times New Roman" w:hAnsi="Times New Roman" w:cs="Times New Roman"/>
          <w:sz w:val="24"/>
          <w:szCs w:val="24"/>
          <w:lang w:val="en-GB" w:eastAsia="de-DE"/>
        </w:rPr>
      </w:pPr>
      <w:r w:rsidRPr="00447A7C">
        <w:rPr>
          <w:rFonts w:ascii="Times New Roman" w:eastAsia="Times New Roman" w:hAnsi="Times New Roman" w:cs="Times New Roman"/>
          <w:sz w:val="24"/>
          <w:szCs w:val="24"/>
          <w:lang w:val="en-GB" w:eastAsia="de-DE"/>
        </w:rPr>
        <w:t xml:space="preserve">Second, although people have their own particular tastes, there are remarkable consistencies in </w:t>
      </w:r>
      <w:hyperlink r:id="rId10" w:history="1">
        <w:r w:rsidRPr="00447A7C">
          <w:rPr>
            <w:rFonts w:ascii="Times New Roman" w:eastAsia="Times New Roman" w:hAnsi="Times New Roman" w:cs="Times New Roman"/>
            <w:color w:val="0000FF"/>
            <w:sz w:val="24"/>
            <w:szCs w:val="24"/>
            <w:u w:val="single"/>
            <w:lang w:val="en-GB" w:eastAsia="de-DE"/>
          </w:rPr>
          <w:t>ASMR triggers</w:t>
        </w:r>
      </w:hyperlink>
      <w:r w:rsidRPr="00447A7C">
        <w:rPr>
          <w:rFonts w:ascii="Times New Roman" w:eastAsia="Times New Roman" w:hAnsi="Times New Roman" w:cs="Times New Roman"/>
          <w:sz w:val="24"/>
          <w:szCs w:val="24"/>
          <w:lang w:val="en-GB" w:eastAsia="de-DE"/>
        </w:rPr>
        <w:t xml:space="preserve">. Common triggers include soft touch, whispering, soft-speaking, close personal attention, delicate hand movements and crisp sounds. </w:t>
      </w:r>
    </w:p>
    <w:p w14:paraId="4E28CDE4" w14:textId="77777777" w:rsidR="00447A7C" w:rsidRPr="00447A7C" w:rsidRDefault="00447A7C" w:rsidP="00447A7C">
      <w:pPr>
        <w:spacing w:before="100" w:beforeAutospacing="1" w:after="100" w:afterAutospacing="1" w:line="240" w:lineRule="auto"/>
        <w:rPr>
          <w:rFonts w:ascii="Times New Roman" w:eastAsia="Times New Roman" w:hAnsi="Times New Roman" w:cs="Times New Roman"/>
          <w:sz w:val="24"/>
          <w:szCs w:val="24"/>
          <w:lang w:val="en-GB" w:eastAsia="de-DE"/>
        </w:rPr>
      </w:pPr>
      <w:r w:rsidRPr="00447A7C">
        <w:rPr>
          <w:rFonts w:ascii="Times New Roman" w:eastAsia="Times New Roman" w:hAnsi="Times New Roman" w:cs="Times New Roman"/>
          <w:sz w:val="24"/>
          <w:szCs w:val="24"/>
          <w:lang w:val="en-GB" w:eastAsia="de-DE"/>
        </w:rPr>
        <w:t xml:space="preserve">Situations that induce ASMR often involve a combination of these triggers – such as getting a haircut, or watching someone complete a mundane task like folding laundry. It’s no surprise, then, that the most popular ASMR videos simulate this </w:t>
      </w:r>
      <w:hyperlink r:id="rId11" w:history="1">
        <w:r w:rsidRPr="00447A7C">
          <w:rPr>
            <w:rFonts w:ascii="Times New Roman" w:eastAsia="Times New Roman" w:hAnsi="Times New Roman" w:cs="Times New Roman"/>
            <w:color w:val="0000FF"/>
            <w:sz w:val="24"/>
            <w:szCs w:val="24"/>
            <w:u w:val="single"/>
            <w:lang w:val="en-GB" w:eastAsia="de-DE"/>
          </w:rPr>
          <w:t>layering of triggers</w:t>
        </w:r>
      </w:hyperlink>
      <w:r w:rsidRPr="00447A7C">
        <w:rPr>
          <w:rFonts w:ascii="Times New Roman" w:eastAsia="Times New Roman" w:hAnsi="Times New Roman" w:cs="Times New Roman"/>
          <w:sz w:val="24"/>
          <w:szCs w:val="24"/>
          <w:lang w:val="en-GB" w:eastAsia="de-DE"/>
        </w:rPr>
        <w:t>.</w:t>
      </w:r>
    </w:p>
    <w:p w14:paraId="0E6F8F34" w14:textId="436CD217" w:rsidR="00447A7C" w:rsidRPr="00447A7C" w:rsidRDefault="00447A7C" w:rsidP="00447A7C">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447A7C">
        <w:rPr>
          <w:rFonts w:ascii="Times New Roman" w:eastAsia="Times New Roman" w:hAnsi="Times New Roman" w:cs="Times New Roman"/>
          <w:b/>
          <w:bCs/>
          <w:sz w:val="36"/>
          <w:szCs w:val="36"/>
          <w:lang w:val="en-GB" w:eastAsia="de-DE"/>
        </w:rPr>
        <w:lastRenderedPageBreak/>
        <w:t>Brain tingles</w:t>
      </w:r>
    </w:p>
    <w:p w14:paraId="68D57C87" w14:textId="77777777" w:rsidR="00447A7C" w:rsidRPr="00447A7C" w:rsidRDefault="00447A7C" w:rsidP="00447A7C">
      <w:pPr>
        <w:spacing w:before="100" w:beforeAutospacing="1" w:after="100" w:afterAutospacing="1" w:line="240" w:lineRule="auto"/>
        <w:rPr>
          <w:rFonts w:ascii="Times New Roman" w:eastAsia="Times New Roman" w:hAnsi="Times New Roman" w:cs="Times New Roman"/>
          <w:sz w:val="24"/>
          <w:szCs w:val="24"/>
          <w:lang w:val="en-GB" w:eastAsia="de-DE"/>
        </w:rPr>
      </w:pPr>
      <w:r w:rsidRPr="00447A7C">
        <w:rPr>
          <w:rFonts w:ascii="Times New Roman" w:eastAsia="Times New Roman" w:hAnsi="Times New Roman" w:cs="Times New Roman"/>
          <w:sz w:val="24"/>
          <w:szCs w:val="24"/>
          <w:lang w:val="en-GB" w:eastAsia="de-DE"/>
        </w:rPr>
        <w:t xml:space="preserve">There have been three brain imaging studies on ASMR. One looked at the areas activated when the reported tingles are happening in real-time. The study looked at </w:t>
      </w:r>
      <w:hyperlink r:id="rId12" w:history="1">
        <w:r w:rsidRPr="00447A7C">
          <w:rPr>
            <w:rFonts w:ascii="Times New Roman" w:eastAsia="Times New Roman" w:hAnsi="Times New Roman" w:cs="Times New Roman"/>
            <w:color w:val="0000FF"/>
            <w:sz w:val="24"/>
            <w:szCs w:val="24"/>
            <w:u w:val="single"/>
            <w:lang w:val="en-GB" w:eastAsia="de-DE"/>
          </w:rPr>
          <w:t>ten participants who experienced ASMR</w:t>
        </w:r>
      </w:hyperlink>
      <w:r w:rsidRPr="00447A7C">
        <w:rPr>
          <w:rFonts w:ascii="Times New Roman" w:eastAsia="Times New Roman" w:hAnsi="Times New Roman" w:cs="Times New Roman"/>
          <w:sz w:val="24"/>
          <w:szCs w:val="24"/>
          <w:lang w:val="en-GB" w:eastAsia="de-DE"/>
        </w:rPr>
        <w:t xml:space="preserve"> and had them watch ASMR videos in an fMRI machine.</w:t>
      </w:r>
    </w:p>
    <w:p w14:paraId="6117418D" w14:textId="77777777" w:rsidR="00447A7C" w:rsidRPr="00447A7C" w:rsidRDefault="00447A7C" w:rsidP="00447A7C">
      <w:pPr>
        <w:spacing w:before="100" w:beforeAutospacing="1" w:after="100" w:afterAutospacing="1" w:line="240" w:lineRule="auto"/>
        <w:rPr>
          <w:rFonts w:ascii="Times New Roman" w:eastAsia="Times New Roman" w:hAnsi="Times New Roman" w:cs="Times New Roman"/>
          <w:sz w:val="24"/>
          <w:szCs w:val="24"/>
          <w:lang w:val="en-GB" w:eastAsia="de-DE"/>
        </w:rPr>
      </w:pPr>
      <w:r w:rsidRPr="00447A7C">
        <w:rPr>
          <w:rFonts w:ascii="Times New Roman" w:eastAsia="Times New Roman" w:hAnsi="Times New Roman" w:cs="Times New Roman"/>
          <w:sz w:val="24"/>
          <w:szCs w:val="24"/>
          <w:lang w:val="en-GB" w:eastAsia="de-DE"/>
        </w:rPr>
        <w:t xml:space="preserve">The study showed that periods of ASMR tingling were associated with increased activation in brain regions involved in emotion, empathy, and </w:t>
      </w:r>
      <w:hyperlink r:id="rId13" w:history="1">
        <w:r w:rsidRPr="00447A7C">
          <w:rPr>
            <w:rFonts w:ascii="Times New Roman" w:eastAsia="Times New Roman" w:hAnsi="Times New Roman" w:cs="Times New Roman"/>
            <w:color w:val="0000FF"/>
            <w:sz w:val="24"/>
            <w:szCs w:val="24"/>
            <w:u w:val="single"/>
            <w:lang w:val="en-GB" w:eastAsia="de-DE"/>
          </w:rPr>
          <w:t>affiliative behaviours</w:t>
        </w:r>
      </w:hyperlink>
      <w:r w:rsidRPr="00447A7C">
        <w:rPr>
          <w:rFonts w:ascii="Times New Roman" w:eastAsia="Times New Roman" w:hAnsi="Times New Roman" w:cs="Times New Roman"/>
          <w:sz w:val="24"/>
          <w:szCs w:val="24"/>
          <w:lang w:val="en-GB" w:eastAsia="de-DE"/>
        </w:rPr>
        <w:t xml:space="preserve">. These results are preliminary and based on a small sample size, but the authors liken ASMR to caring and grooming behaviours – suggesting that ASMR activates neurological pathways involved in </w:t>
      </w:r>
      <w:hyperlink r:id="rId14" w:history="1">
        <w:r w:rsidRPr="00447A7C">
          <w:rPr>
            <w:rFonts w:ascii="Times New Roman" w:eastAsia="Times New Roman" w:hAnsi="Times New Roman" w:cs="Times New Roman"/>
            <w:color w:val="0000FF"/>
            <w:sz w:val="24"/>
            <w:szCs w:val="24"/>
            <w:u w:val="single"/>
            <w:lang w:val="en-GB" w:eastAsia="de-DE"/>
          </w:rPr>
          <w:t>socioemotional bonding</w:t>
        </w:r>
      </w:hyperlink>
      <w:r w:rsidRPr="00447A7C">
        <w:rPr>
          <w:rFonts w:ascii="Times New Roman" w:eastAsia="Times New Roman" w:hAnsi="Times New Roman" w:cs="Times New Roman"/>
          <w:sz w:val="24"/>
          <w:szCs w:val="24"/>
          <w:lang w:val="en-GB" w:eastAsia="de-DE"/>
        </w:rPr>
        <w:t xml:space="preserve">. This idea is somewhat supported by research showing that ASMR can make those experiencing it </w:t>
      </w:r>
      <w:hyperlink r:id="rId15" w:history="1">
        <w:r w:rsidRPr="00447A7C">
          <w:rPr>
            <w:rFonts w:ascii="Times New Roman" w:eastAsia="Times New Roman" w:hAnsi="Times New Roman" w:cs="Times New Roman"/>
            <w:color w:val="0000FF"/>
            <w:sz w:val="24"/>
            <w:szCs w:val="24"/>
            <w:u w:val="single"/>
            <w:lang w:val="en-GB" w:eastAsia="de-DE"/>
          </w:rPr>
          <w:t>feel more connected</w:t>
        </w:r>
      </w:hyperlink>
      <w:r w:rsidRPr="00447A7C">
        <w:rPr>
          <w:rFonts w:ascii="Times New Roman" w:eastAsia="Times New Roman" w:hAnsi="Times New Roman" w:cs="Times New Roman"/>
          <w:sz w:val="24"/>
          <w:szCs w:val="24"/>
          <w:lang w:val="en-GB" w:eastAsia="de-DE"/>
        </w:rPr>
        <w:t xml:space="preserve"> to other people. </w:t>
      </w:r>
    </w:p>
    <w:p w14:paraId="543A9763" w14:textId="77777777" w:rsidR="00447A7C" w:rsidRPr="00447A7C" w:rsidRDefault="00447A7C" w:rsidP="00447A7C">
      <w:pPr>
        <w:spacing w:before="100" w:beforeAutospacing="1" w:after="100" w:afterAutospacing="1" w:line="240" w:lineRule="auto"/>
        <w:rPr>
          <w:rFonts w:ascii="Times New Roman" w:eastAsia="Times New Roman" w:hAnsi="Times New Roman" w:cs="Times New Roman"/>
          <w:sz w:val="24"/>
          <w:szCs w:val="24"/>
          <w:lang w:val="en-GB" w:eastAsia="de-DE"/>
        </w:rPr>
      </w:pPr>
      <w:r w:rsidRPr="00447A7C">
        <w:rPr>
          <w:rFonts w:ascii="Times New Roman" w:eastAsia="Times New Roman" w:hAnsi="Times New Roman" w:cs="Times New Roman"/>
          <w:sz w:val="24"/>
          <w:szCs w:val="24"/>
          <w:lang w:val="en-GB" w:eastAsia="de-DE"/>
        </w:rPr>
        <w:t xml:space="preserve">Two other brain imaging studies have taken a different approach by examining differences in resting-state brain activity (when people are simply lying in a scanner) with people who do and don’t have ASMR. They found that people with ASMR have </w:t>
      </w:r>
      <w:hyperlink r:id="rId16" w:history="1">
        <w:r w:rsidRPr="00447A7C">
          <w:rPr>
            <w:rFonts w:ascii="Times New Roman" w:eastAsia="Times New Roman" w:hAnsi="Times New Roman" w:cs="Times New Roman"/>
            <w:color w:val="0000FF"/>
            <w:sz w:val="24"/>
            <w:szCs w:val="24"/>
            <w:u w:val="single"/>
            <w:lang w:val="en-GB" w:eastAsia="de-DE"/>
          </w:rPr>
          <w:t>less distinct and more blended neural networks</w:t>
        </w:r>
      </w:hyperlink>
      <w:r w:rsidRPr="00447A7C">
        <w:rPr>
          <w:rFonts w:ascii="Times New Roman" w:eastAsia="Times New Roman" w:hAnsi="Times New Roman" w:cs="Times New Roman"/>
          <w:sz w:val="24"/>
          <w:szCs w:val="24"/>
          <w:lang w:val="en-GB" w:eastAsia="de-DE"/>
        </w:rPr>
        <w:t xml:space="preserve">, suggesting that ASMR could happen because of a reduced ability to </w:t>
      </w:r>
      <w:hyperlink r:id="rId17" w:history="1">
        <w:r w:rsidRPr="00447A7C">
          <w:rPr>
            <w:rFonts w:ascii="Times New Roman" w:eastAsia="Times New Roman" w:hAnsi="Times New Roman" w:cs="Times New Roman"/>
            <w:color w:val="0000FF"/>
            <w:sz w:val="24"/>
            <w:szCs w:val="24"/>
            <w:u w:val="single"/>
            <w:lang w:val="en-GB" w:eastAsia="de-DE"/>
          </w:rPr>
          <w:t>suppress emotional responses</w:t>
        </w:r>
      </w:hyperlink>
      <w:r w:rsidRPr="00447A7C">
        <w:rPr>
          <w:rFonts w:ascii="Times New Roman" w:eastAsia="Times New Roman" w:hAnsi="Times New Roman" w:cs="Times New Roman"/>
          <w:sz w:val="24"/>
          <w:szCs w:val="24"/>
          <w:lang w:val="en-GB" w:eastAsia="de-DE"/>
        </w:rPr>
        <w:t xml:space="preserve"> that we derive from our senses. </w:t>
      </w:r>
    </w:p>
    <w:p w14:paraId="45B15170" w14:textId="77777777" w:rsidR="00447A7C" w:rsidRPr="00447A7C" w:rsidRDefault="00447A7C" w:rsidP="00447A7C">
      <w:pPr>
        <w:spacing w:before="100" w:beforeAutospacing="1" w:after="100" w:afterAutospacing="1" w:line="240" w:lineRule="auto"/>
        <w:rPr>
          <w:rFonts w:ascii="Times New Roman" w:eastAsia="Times New Roman" w:hAnsi="Times New Roman" w:cs="Times New Roman"/>
          <w:sz w:val="24"/>
          <w:szCs w:val="24"/>
          <w:lang w:val="en-GB" w:eastAsia="de-DE"/>
        </w:rPr>
      </w:pPr>
      <w:r w:rsidRPr="00447A7C">
        <w:rPr>
          <w:rFonts w:ascii="Times New Roman" w:eastAsia="Times New Roman" w:hAnsi="Times New Roman" w:cs="Times New Roman"/>
          <w:sz w:val="24"/>
          <w:szCs w:val="24"/>
          <w:lang w:val="en-GB" w:eastAsia="de-DE"/>
        </w:rPr>
        <w:t xml:space="preserve">That might sound like a bad thing, but it doesn’t have to be. We all integrate information from our external world (sights, sounds, smells) to give rise to emotional experiences. But the way in which we do that can differ between people. </w:t>
      </w:r>
    </w:p>
    <w:p w14:paraId="3E8E21A9" w14:textId="77777777" w:rsidR="00447A7C" w:rsidRPr="00447A7C" w:rsidRDefault="00447A7C" w:rsidP="00447A7C">
      <w:pPr>
        <w:spacing w:before="100" w:beforeAutospacing="1" w:after="100" w:afterAutospacing="1" w:line="240" w:lineRule="auto"/>
        <w:rPr>
          <w:rFonts w:ascii="Times New Roman" w:eastAsia="Times New Roman" w:hAnsi="Times New Roman" w:cs="Times New Roman"/>
          <w:sz w:val="24"/>
          <w:szCs w:val="24"/>
          <w:lang w:val="en-GB" w:eastAsia="de-DE"/>
        </w:rPr>
      </w:pPr>
      <w:r w:rsidRPr="00447A7C">
        <w:rPr>
          <w:rFonts w:ascii="Times New Roman" w:eastAsia="Times New Roman" w:hAnsi="Times New Roman" w:cs="Times New Roman"/>
          <w:sz w:val="24"/>
          <w:szCs w:val="24"/>
          <w:lang w:val="en-GB" w:eastAsia="de-DE"/>
        </w:rPr>
        <w:t xml:space="preserve">Being less able to inhibit connections between our inner and outer worlds can mean more intense positive emotional experiences such as </w:t>
      </w:r>
      <w:hyperlink r:id="rId18" w:history="1">
        <w:r w:rsidRPr="00447A7C">
          <w:rPr>
            <w:rFonts w:ascii="Times New Roman" w:eastAsia="Times New Roman" w:hAnsi="Times New Roman" w:cs="Times New Roman"/>
            <w:color w:val="0000FF"/>
            <w:sz w:val="24"/>
            <w:szCs w:val="24"/>
            <w:u w:val="single"/>
            <w:lang w:val="en-GB" w:eastAsia="de-DE"/>
          </w:rPr>
          <w:t>getting goosebumps</w:t>
        </w:r>
      </w:hyperlink>
      <w:r w:rsidRPr="00447A7C">
        <w:rPr>
          <w:rFonts w:ascii="Times New Roman" w:eastAsia="Times New Roman" w:hAnsi="Times New Roman" w:cs="Times New Roman"/>
          <w:sz w:val="24"/>
          <w:szCs w:val="24"/>
          <w:lang w:val="en-GB" w:eastAsia="de-DE"/>
        </w:rPr>
        <w:t xml:space="preserve"> from our favourite music or experiencing complex emotions, like </w:t>
      </w:r>
      <w:hyperlink r:id="rId19" w:history="1">
        <w:r w:rsidRPr="00447A7C">
          <w:rPr>
            <w:rFonts w:ascii="Times New Roman" w:eastAsia="Times New Roman" w:hAnsi="Times New Roman" w:cs="Times New Roman"/>
            <w:color w:val="0000FF"/>
            <w:sz w:val="24"/>
            <w:szCs w:val="24"/>
            <w:u w:val="single"/>
            <w:lang w:val="en-GB" w:eastAsia="de-DE"/>
          </w:rPr>
          <w:t>awe</w:t>
        </w:r>
      </w:hyperlink>
      <w:r w:rsidRPr="00447A7C">
        <w:rPr>
          <w:rFonts w:ascii="Times New Roman" w:eastAsia="Times New Roman" w:hAnsi="Times New Roman" w:cs="Times New Roman"/>
          <w:sz w:val="24"/>
          <w:szCs w:val="24"/>
          <w:lang w:val="en-GB" w:eastAsia="de-DE"/>
        </w:rPr>
        <w:t>, in response to art.</w:t>
      </w:r>
    </w:p>
    <w:p w14:paraId="6DAE206A" w14:textId="77777777" w:rsidR="00447A7C" w:rsidRPr="00447A7C" w:rsidRDefault="00447A7C" w:rsidP="00447A7C">
      <w:pPr>
        <w:spacing w:before="100" w:beforeAutospacing="1" w:after="100" w:afterAutospacing="1" w:line="240" w:lineRule="auto"/>
        <w:rPr>
          <w:rFonts w:ascii="Times New Roman" w:eastAsia="Times New Roman" w:hAnsi="Times New Roman" w:cs="Times New Roman"/>
          <w:sz w:val="24"/>
          <w:szCs w:val="24"/>
          <w:lang w:val="en-GB" w:eastAsia="de-DE"/>
        </w:rPr>
      </w:pPr>
      <w:r w:rsidRPr="00447A7C">
        <w:rPr>
          <w:rFonts w:ascii="Times New Roman" w:eastAsia="Times New Roman" w:hAnsi="Times New Roman" w:cs="Times New Roman"/>
          <w:sz w:val="24"/>
          <w:szCs w:val="24"/>
          <w:lang w:val="en-GB" w:eastAsia="de-DE"/>
        </w:rPr>
        <w:t xml:space="preserve">In fact, we know that people who experience ASMR are also more likely to experience other complex multi-sensory experiences like </w:t>
      </w:r>
      <w:hyperlink r:id="rId20" w:history="1">
        <w:r w:rsidRPr="00447A7C">
          <w:rPr>
            <w:rFonts w:ascii="Times New Roman" w:eastAsia="Times New Roman" w:hAnsi="Times New Roman" w:cs="Times New Roman"/>
            <w:color w:val="0000FF"/>
            <w:sz w:val="24"/>
            <w:szCs w:val="24"/>
            <w:u w:val="single"/>
            <w:lang w:val="en-GB" w:eastAsia="de-DE"/>
          </w:rPr>
          <w:t>music induced chills</w:t>
        </w:r>
      </w:hyperlink>
      <w:r w:rsidRPr="00447A7C">
        <w:rPr>
          <w:rFonts w:ascii="Times New Roman" w:eastAsia="Times New Roman" w:hAnsi="Times New Roman" w:cs="Times New Roman"/>
          <w:sz w:val="24"/>
          <w:szCs w:val="24"/>
          <w:lang w:val="en-GB" w:eastAsia="de-DE"/>
        </w:rPr>
        <w:t xml:space="preserve"> and </w:t>
      </w:r>
      <w:hyperlink r:id="rId21" w:history="1">
        <w:r w:rsidRPr="00447A7C">
          <w:rPr>
            <w:rFonts w:ascii="Times New Roman" w:eastAsia="Times New Roman" w:hAnsi="Times New Roman" w:cs="Times New Roman"/>
            <w:color w:val="0000FF"/>
            <w:sz w:val="24"/>
            <w:szCs w:val="24"/>
            <w:u w:val="single"/>
            <w:lang w:val="en-GB" w:eastAsia="de-DE"/>
          </w:rPr>
          <w:t>synaesthesia</w:t>
        </w:r>
      </w:hyperlink>
      <w:r w:rsidRPr="00447A7C">
        <w:rPr>
          <w:rFonts w:ascii="Times New Roman" w:eastAsia="Times New Roman" w:hAnsi="Times New Roman" w:cs="Times New Roman"/>
          <w:sz w:val="24"/>
          <w:szCs w:val="24"/>
          <w:lang w:val="en-GB" w:eastAsia="de-DE"/>
        </w:rPr>
        <w:t xml:space="preserve">. Unfortunately, people with ASMR are also more likely to experience </w:t>
      </w:r>
      <w:hyperlink r:id="rId22" w:history="1">
        <w:proofErr w:type="spellStart"/>
        <w:r w:rsidRPr="00447A7C">
          <w:rPr>
            <w:rFonts w:ascii="Times New Roman" w:eastAsia="Times New Roman" w:hAnsi="Times New Roman" w:cs="Times New Roman"/>
            <w:color w:val="0000FF"/>
            <w:sz w:val="24"/>
            <w:szCs w:val="24"/>
            <w:u w:val="single"/>
            <w:lang w:val="en-GB" w:eastAsia="de-DE"/>
          </w:rPr>
          <w:t>misophonia</w:t>
        </w:r>
        <w:proofErr w:type="spellEnd"/>
      </w:hyperlink>
      <w:r w:rsidRPr="00447A7C">
        <w:rPr>
          <w:rFonts w:ascii="Times New Roman" w:eastAsia="Times New Roman" w:hAnsi="Times New Roman" w:cs="Times New Roman"/>
          <w:sz w:val="24"/>
          <w:szCs w:val="24"/>
          <w:lang w:val="en-GB" w:eastAsia="de-DE"/>
        </w:rPr>
        <w:t xml:space="preserve">, (literally meaning “hatred of sound”), which isn’t pleasant. </w:t>
      </w:r>
    </w:p>
    <w:p w14:paraId="4C1E8269" w14:textId="77777777" w:rsidR="00447A7C" w:rsidRPr="00447A7C" w:rsidRDefault="00447A7C" w:rsidP="00447A7C">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447A7C">
        <w:rPr>
          <w:rFonts w:ascii="Times New Roman" w:eastAsia="Times New Roman" w:hAnsi="Times New Roman" w:cs="Times New Roman"/>
          <w:b/>
          <w:bCs/>
          <w:sz w:val="36"/>
          <w:szCs w:val="36"/>
          <w:lang w:val="en-GB" w:eastAsia="de-DE"/>
        </w:rPr>
        <w:t>More empathetic</w:t>
      </w:r>
    </w:p>
    <w:p w14:paraId="497DD262" w14:textId="77777777" w:rsidR="00447A7C" w:rsidRPr="00447A7C" w:rsidRDefault="00447A7C" w:rsidP="00447A7C">
      <w:pPr>
        <w:spacing w:before="100" w:beforeAutospacing="1" w:after="100" w:afterAutospacing="1" w:line="240" w:lineRule="auto"/>
        <w:rPr>
          <w:rFonts w:ascii="Times New Roman" w:eastAsia="Times New Roman" w:hAnsi="Times New Roman" w:cs="Times New Roman"/>
          <w:sz w:val="24"/>
          <w:szCs w:val="24"/>
          <w:lang w:val="en-GB" w:eastAsia="de-DE"/>
        </w:rPr>
      </w:pPr>
      <w:r w:rsidRPr="00447A7C">
        <w:rPr>
          <w:rFonts w:ascii="Times New Roman" w:eastAsia="Times New Roman" w:hAnsi="Times New Roman" w:cs="Times New Roman"/>
          <w:sz w:val="24"/>
          <w:szCs w:val="24"/>
          <w:lang w:val="en-GB" w:eastAsia="de-DE"/>
        </w:rPr>
        <w:t xml:space="preserve">As well as neural differences, researchers have tried to understand ways that people with ASMR differ from those that don’t experience it. Overall, research suggests that people who experience ASMR have a greater tendency to have </w:t>
      </w:r>
      <w:hyperlink r:id="rId23" w:history="1">
        <w:r w:rsidRPr="00447A7C">
          <w:rPr>
            <w:rFonts w:ascii="Times New Roman" w:eastAsia="Times New Roman" w:hAnsi="Times New Roman" w:cs="Times New Roman"/>
            <w:color w:val="0000FF"/>
            <w:sz w:val="24"/>
            <w:szCs w:val="24"/>
            <w:u w:val="single"/>
            <w:lang w:val="en-GB" w:eastAsia="de-DE"/>
          </w:rPr>
          <w:t>more immersive or absorbing experiences</w:t>
        </w:r>
      </w:hyperlink>
      <w:r w:rsidRPr="00447A7C">
        <w:rPr>
          <w:rFonts w:ascii="Times New Roman" w:eastAsia="Times New Roman" w:hAnsi="Times New Roman" w:cs="Times New Roman"/>
          <w:sz w:val="24"/>
          <w:szCs w:val="24"/>
          <w:lang w:val="en-GB" w:eastAsia="de-DE"/>
        </w:rPr>
        <w:t>.</w:t>
      </w:r>
    </w:p>
    <w:p w14:paraId="7AFCC414" w14:textId="77777777" w:rsidR="00447A7C" w:rsidRPr="00447A7C" w:rsidRDefault="00447A7C" w:rsidP="00447A7C">
      <w:pPr>
        <w:spacing w:before="100" w:beforeAutospacing="1" w:after="100" w:afterAutospacing="1" w:line="240" w:lineRule="auto"/>
        <w:rPr>
          <w:rFonts w:ascii="Times New Roman" w:eastAsia="Times New Roman" w:hAnsi="Times New Roman" w:cs="Times New Roman"/>
          <w:sz w:val="24"/>
          <w:szCs w:val="24"/>
          <w:lang w:val="en-GB" w:eastAsia="de-DE"/>
        </w:rPr>
      </w:pPr>
      <w:r w:rsidRPr="00447A7C">
        <w:rPr>
          <w:rFonts w:ascii="Times New Roman" w:eastAsia="Times New Roman" w:hAnsi="Times New Roman" w:cs="Times New Roman"/>
          <w:sz w:val="24"/>
          <w:szCs w:val="24"/>
          <w:lang w:val="en-GB" w:eastAsia="de-DE"/>
        </w:rPr>
        <w:t>People with ASMR score higher on the personality trait of “</w:t>
      </w:r>
      <w:hyperlink r:id="rId24" w:history="1">
        <w:r w:rsidRPr="00447A7C">
          <w:rPr>
            <w:rFonts w:ascii="Times New Roman" w:eastAsia="Times New Roman" w:hAnsi="Times New Roman" w:cs="Times New Roman"/>
            <w:color w:val="0000FF"/>
            <w:sz w:val="24"/>
            <w:szCs w:val="24"/>
            <w:u w:val="single"/>
            <w:lang w:val="en-GB" w:eastAsia="de-DE"/>
          </w:rPr>
          <w:t>openness to experience</w:t>
        </w:r>
      </w:hyperlink>
      <w:r w:rsidRPr="00447A7C">
        <w:rPr>
          <w:rFonts w:ascii="Times New Roman" w:eastAsia="Times New Roman" w:hAnsi="Times New Roman" w:cs="Times New Roman"/>
          <w:sz w:val="24"/>
          <w:szCs w:val="24"/>
          <w:lang w:val="en-GB" w:eastAsia="de-DE"/>
        </w:rPr>
        <w:t xml:space="preserve">”, which reflects imagination, intellectual curiosity and appreciation of art and beauty. </w:t>
      </w:r>
    </w:p>
    <w:p w14:paraId="4DFB223C" w14:textId="77777777" w:rsidR="00447A7C" w:rsidRPr="00447A7C" w:rsidRDefault="00447A7C" w:rsidP="00447A7C">
      <w:pPr>
        <w:spacing w:before="100" w:beforeAutospacing="1" w:after="100" w:afterAutospacing="1" w:line="240" w:lineRule="auto"/>
        <w:rPr>
          <w:rFonts w:ascii="Times New Roman" w:eastAsia="Times New Roman" w:hAnsi="Times New Roman" w:cs="Times New Roman"/>
          <w:sz w:val="24"/>
          <w:szCs w:val="24"/>
          <w:lang w:val="en-GB" w:eastAsia="de-DE"/>
        </w:rPr>
      </w:pPr>
      <w:r w:rsidRPr="00447A7C">
        <w:rPr>
          <w:rFonts w:ascii="Times New Roman" w:eastAsia="Times New Roman" w:hAnsi="Times New Roman" w:cs="Times New Roman"/>
          <w:sz w:val="24"/>
          <w:szCs w:val="24"/>
          <w:lang w:val="en-GB" w:eastAsia="de-DE"/>
        </w:rPr>
        <w:t xml:space="preserve">People with ASMR are also </w:t>
      </w:r>
      <w:hyperlink r:id="rId25" w:history="1">
        <w:r w:rsidRPr="00447A7C">
          <w:rPr>
            <w:rFonts w:ascii="Times New Roman" w:eastAsia="Times New Roman" w:hAnsi="Times New Roman" w:cs="Times New Roman"/>
            <w:color w:val="0000FF"/>
            <w:sz w:val="24"/>
            <w:szCs w:val="24"/>
            <w:u w:val="single"/>
            <w:lang w:val="en-GB" w:eastAsia="de-DE"/>
          </w:rPr>
          <w:t>more empathetic</w:t>
        </w:r>
      </w:hyperlink>
      <w:r w:rsidRPr="00447A7C">
        <w:rPr>
          <w:rFonts w:ascii="Times New Roman" w:eastAsia="Times New Roman" w:hAnsi="Times New Roman" w:cs="Times New Roman"/>
          <w:sz w:val="24"/>
          <w:szCs w:val="24"/>
          <w:lang w:val="en-GB" w:eastAsia="de-DE"/>
        </w:rPr>
        <w:t xml:space="preserve">, at least on two measures of empathy looking at compassion and concern for others, and the ability to immerse oneself in imagination and fiction. </w:t>
      </w:r>
    </w:p>
    <w:p w14:paraId="365D3216" w14:textId="77777777" w:rsidR="00447A7C" w:rsidRPr="00447A7C" w:rsidRDefault="00447A7C" w:rsidP="00447A7C">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447A7C">
        <w:rPr>
          <w:rFonts w:ascii="Times New Roman" w:eastAsia="Times New Roman" w:hAnsi="Times New Roman" w:cs="Times New Roman"/>
          <w:b/>
          <w:bCs/>
          <w:sz w:val="36"/>
          <w:szCs w:val="36"/>
          <w:lang w:val="en-GB" w:eastAsia="de-DE"/>
        </w:rPr>
        <w:t>Therapy tool</w:t>
      </w:r>
    </w:p>
    <w:p w14:paraId="30574B1D" w14:textId="77777777" w:rsidR="00447A7C" w:rsidRPr="00447A7C" w:rsidRDefault="00447A7C" w:rsidP="00447A7C">
      <w:pPr>
        <w:spacing w:before="100" w:beforeAutospacing="1" w:after="100" w:afterAutospacing="1" w:line="240" w:lineRule="auto"/>
        <w:rPr>
          <w:rFonts w:ascii="Times New Roman" w:eastAsia="Times New Roman" w:hAnsi="Times New Roman" w:cs="Times New Roman"/>
          <w:sz w:val="24"/>
          <w:szCs w:val="24"/>
          <w:lang w:val="en-GB" w:eastAsia="de-DE"/>
        </w:rPr>
      </w:pPr>
      <w:r w:rsidRPr="00447A7C">
        <w:rPr>
          <w:rFonts w:ascii="Times New Roman" w:eastAsia="Times New Roman" w:hAnsi="Times New Roman" w:cs="Times New Roman"/>
          <w:sz w:val="24"/>
          <w:szCs w:val="24"/>
          <w:lang w:val="en-GB" w:eastAsia="de-DE"/>
        </w:rPr>
        <w:t>A quick glance at the comments on ASMR videos is enough to convince you that ASMR is really helping people: improving mood, relieving insomnia, and even counteracting loneliness.</w:t>
      </w:r>
    </w:p>
    <w:p w14:paraId="1FE95833" w14:textId="77777777" w:rsidR="00447A7C" w:rsidRPr="00447A7C" w:rsidRDefault="00447A7C" w:rsidP="00447A7C">
      <w:pPr>
        <w:spacing w:before="100" w:beforeAutospacing="1" w:after="100" w:afterAutospacing="1" w:line="240" w:lineRule="auto"/>
        <w:rPr>
          <w:rFonts w:ascii="Times New Roman" w:eastAsia="Times New Roman" w:hAnsi="Times New Roman" w:cs="Times New Roman"/>
          <w:sz w:val="24"/>
          <w:szCs w:val="24"/>
          <w:lang w:val="en-GB" w:eastAsia="de-DE"/>
        </w:rPr>
      </w:pPr>
      <w:r w:rsidRPr="00447A7C">
        <w:rPr>
          <w:rFonts w:ascii="Times New Roman" w:eastAsia="Times New Roman" w:hAnsi="Times New Roman" w:cs="Times New Roman"/>
          <w:sz w:val="24"/>
          <w:szCs w:val="24"/>
          <w:lang w:val="en-GB" w:eastAsia="de-DE"/>
        </w:rPr>
        <w:lastRenderedPageBreak/>
        <w:t xml:space="preserve">We now have </w:t>
      </w:r>
      <w:hyperlink r:id="rId26" w:history="1">
        <w:r w:rsidRPr="00447A7C">
          <w:rPr>
            <w:rFonts w:ascii="Times New Roman" w:eastAsia="Times New Roman" w:hAnsi="Times New Roman" w:cs="Times New Roman"/>
            <w:color w:val="0000FF"/>
            <w:sz w:val="24"/>
            <w:szCs w:val="24"/>
            <w:u w:val="single"/>
            <w:lang w:val="en-GB" w:eastAsia="de-DE"/>
          </w:rPr>
          <w:t>preliminary scientific evidence</w:t>
        </w:r>
      </w:hyperlink>
      <w:r w:rsidRPr="00447A7C">
        <w:rPr>
          <w:rFonts w:ascii="Times New Roman" w:eastAsia="Times New Roman" w:hAnsi="Times New Roman" w:cs="Times New Roman"/>
          <w:sz w:val="24"/>
          <w:szCs w:val="24"/>
          <w:lang w:val="en-GB" w:eastAsia="de-DE"/>
        </w:rPr>
        <w:t xml:space="preserve"> to support these anecdotal claims. People with ASMR show significant reductions in their </w:t>
      </w:r>
      <w:hyperlink r:id="rId27" w:history="1">
        <w:r w:rsidRPr="00447A7C">
          <w:rPr>
            <w:rFonts w:ascii="Times New Roman" w:eastAsia="Times New Roman" w:hAnsi="Times New Roman" w:cs="Times New Roman"/>
            <w:color w:val="0000FF"/>
            <w:sz w:val="24"/>
            <w:szCs w:val="24"/>
            <w:u w:val="single"/>
            <w:lang w:val="en-GB" w:eastAsia="de-DE"/>
          </w:rPr>
          <w:t>heart rates</w:t>
        </w:r>
      </w:hyperlink>
      <w:r w:rsidRPr="00447A7C">
        <w:rPr>
          <w:rFonts w:ascii="Times New Roman" w:eastAsia="Times New Roman" w:hAnsi="Times New Roman" w:cs="Times New Roman"/>
          <w:sz w:val="24"/>
          <w:szCs w:val="24"/>
          <w:lang w:val="en-GB" w:eastAsia="de-DE"/>
        </w:rPr>
        <w:t xml:space="preserve"> when watching ASMR videos. These stress reductions were comparable to those experienced during mindfulness and music therapy. But whether or not ASMR can and should be used as an effective form of therapy is still unknown.</w:t>
      </w:r>
    </w:p>
    <w:p w14:paraId="55E96D00" w14:textId="77777777" w:rsidR="00447A7C" w:rsidRPr="00447A7C" w:rsidRDefault="00447A7C" w:rsidP="00447A7C">
      <w:pPr>
        <w:spacing w:before="100" w:beforeAutospacing="1" w:after="100" w:afterAutospacing="1" w:line="240" w:lineRule="auto"/>
        <w:rPr>
          <w:rFonts w:ascii="Times New Roman" w:eastAsia="Times New Roman" w:hAnsi="Times New Roman" w:cs="Times New Roman"/>
          <w:sz w:val="24"/>
          <w:szCs w:val="24"/>
          <w:lang w:val="en-GB" w:eastAsia="de-DE"/>
        </w:rPr>
      </w:pPr>
      <w:r w:rsidRPr="00447A7C">
        <w:rPr>
          <w:rFonts w:ascii="Times New Roman" w:eastAsia="Times New Roman" w:hAnsi="Times New Roman" w:cs="Times New Roman"/>
          <w:sz w:val="24"/>
          <w:szCs w:val="24"/>
          <w:lang w:val="en-GB" w:eastAsia="de-DE"/>
        </w:rPr>
        <w:t>This is an exciting time for ASMR research because there’s still so much we don’t yet know. Future studies may want to look at whether everyone has the potential to experience ASMR, if it could be a new form of therapy. Hopefully, research might also someday be able to answer why only some people experience this unique phenomenon.</w:t>
      </w:r>
    </w:p>
    <w:p w14:paraId="278B2A4B" w14:textId="372F7B5B" w:rsidR="00447A7C" w:rsidRPr="00447A7C" w:rsidRDefault="00447A7C">
      <w:pPr>
        <w:rPr>
          <w:lang w:val="en-GB"/>
        </w:rPr>
      </w:pPr>
      <w:r w:rsidRPr="00447A7C">
        <w:rPr>
          <w:b/>
          <w:bCs/>
          <w:lang w:val="en-GB"/>
        </w:rPr>
        <w:t>Source:</w:t>
      </w:r>
      <w:r>
        <w:rPr>
          <w:lang w:val="en-GB"/>
        </w:rPr>
        <w:t xml:space="preserve"> </w:t>
      </w:r>
      <w:r w:rsidRPr="00447A7C">
        <w:rPr>
          <w:lang w:val="en-GB"/>
        </w:rPr>
        <w:t>https://theconversation.com/asmr-what-we-know-so-far-about-this-unique-brain-phenomenon-and-what-we-dont-135106?utm_medium=email&amp;utm_campaign=Latest%20from%20The%20Conversation%20for%20September%2016%202020%20-%201733016751&amp;utm_content=Latest%20from%20The%20Conversation%20for%20September%2016%202020%20-%201733016751+CID_2bb201c1e5a0a9d02d8221debbc2b9fe&amp;utm_source=campaign_monitor_uk&amp;utm_term=ASMR%20what%20we%20know%20so%20far%20about%20this%20unique%20brain%20phenomenon%20%20and%20what%20we%20dont</w:t>
      </w:r>
    </w:p>
    <w:sectPr w:rsidR="00447A7C" w:rsidRPr="00447A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A7C"/>
    <w:rsid w:val="00447A7C"/>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4B52"/>
  <w15:chartTrackingRefBased/>
  <w15:docId w15:val="{8934452A-1662-4F8C-B1A7-0E9B9A30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97940">
      <w:bodyDiv w:val="1"/>
      <w:marLeft w:val="0"/>
      <w:marRight w:val="0"/>
      <w:marTop w:val="0"/>
      <w:marBottom w:val="0"/>
      <w:divBdr>
        <w:top w:val="none" w:sz="0" w:space="0" w:color="auto"/>
        <w:left w:val="none" w:sz="0" w:space="0" w:color="auto"/>
        <w:bottom w:val="none" w:sz="0" w:space="0" w:color="auto"/>
        <w:right w:val="none" w:sz="0" w:space="0" w:color="auto"/>
      </w:divBdr>
      <w:divsChild>
        <w:div w:id="761490172">
          <w:marLeft w:val="0"/>
          <w:marRight w:val="0"/>
          <w:marTop w:val="0"/>
          <w:marBottom w:val="0"/>
          <w:divBdr>
            <w:top w:val="none" w:sz="0" w:space="0" w:color="auto"/>
            <w:left w:val="none" w:sz="0" w:space="0" w:color="auto"/>
            <w:bottom w:val="none" w:sz="0" w:space="0" w:color="auto"/>
            <w:right w:val="none" w:sz="0" w:space="0" w:color="auto"/>
          </w:divBdr>
          <w:divsChild>
            <w:div w:id="1530952443">
              <w:marLeft w:val="0"/>
              <w:marRight w:val="0"/>
              <w:marTop w:val="0"/>
              <w:marBottom w:val="0"/>
              <w:divBdr>
                <w:top w:val="none" w:sz="0" w:space="0" w:color="auto"/>
                <w:left w:val="none" w:sz="0" w:space="0" w:color="auto"/>
                <w:bottom w:val="none" w:sz="0" w:space="0" w:color="auto"/>
                <w:right w:val="none" w:sz="0" w:space="0" w:color="auto"/>
              </w:divBdr>
              <w:divsChild>
                <w:div w:id="1137382020">
                  <w:marLeft w:val="0"/>
                  <w:marRight w:val="0"/>
                  <w:marTop w:val="0"/>
                  <w:marBottom w:val="0"/>
                  <w:divBdr>
                    <w:top w:val="none" w:sz="0" w:space="0" w:color="auto"/>
                    <w:left w:val="none" w:sz="0" w:space="0" w:color="auto"/>
                    <w:bottom w:val="none" w:sz="0" w:space="0" w:color="auto"/>
                    <w:right w:val="none" w:sz="0" w:space="0" w:color="auto"/>
                  </w:divBdr>
                  <w:divsChild>
                    <w:div w:id="7829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507317">
      <w:bodyDiv w:val="1"/>
      <w:marLeft w:val="0"/>
      <w:marRight w:val="0"/>
      <w:marTop w:val="0"/>
      <w:marBottom w:val="0"/>
      <w:divBdr>
        <w:top w:val="none" w:sz="0" w:space="0" w:color="auto"/>
        <w:left w:val="none" w:sz="0" w:space="0" w:color="auto"/>
        <w:bottom w:val="none" w:sz="0" w:space="0" w:color="auto"/>
        <w:right w:val="none" w:sz="0" w:space="0" w:color="auto"/>
      </w:divBdr>
      <w:divsChild>
        <w:div w:id="972949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ASMR_NET" TargetMode="External"/><Relationship Id="rId13" Type="http://schemas.openxmlformats.org/officeDocument/2006/relationships/hyperlink" Target="https://sk.sagepub.com/reference/behavioralsciences/n72.xml" TargetMode="External"/><Relationship Id="rId18" Type="http://schemas.openxmlformats.org/officeDocument/2006/relationships/hyperlink" Target="https://mp.ucpress.edu/content/27/1/61" TargetMode="External"/><Relationship Id="rId26" Type="http://schemas.openxmlformats.org/officeDocument/2006/relationships/hyperlink" Target="https://journals.plos.org/plosone/article?id=10.1371/journal.pone.0196645" TargetMode="External"/><Relationship Id="rId3" Type="http://schemas.openxmlformats.org/officeDocument/2006/relationships/webSettings" Target="webSettings.xml"/><Relationship Id="rId21" Type="http://schemas.openxmlformats.org/officeDocument/2006/relationships/hyperlink" Target="https://peerj.com/articles/851/" TargetMode="External"/><Relationship Id="rId7" Type="http://schemas.openxmlformats.org/officeDocument/2006/relationships/hyperlink" Target="https://psycnet.apa.org/record/2018-45821-001" TargetMode="External"/><Relationship Id="rId12" Type="http://schemas.openxmlformats.org/officeDocument/2006/relationships/hyperlink" Target="https://www.ncbi.nlm.nih.gov/pmc/articles/PMC6209833" TargetMode="External"/><Relationship Id="rId17" Type="http://schemas.openxmlformats.org/officeDocument/2006/relationships/hyperlink" Target="https://www.ncbi.nlm.nih.gov/pubmed/27196787" TargetMode="External"/><Relationship Id="rId25" Type="http://schemas.openxmlformats.org/officeDocument/2006/relationships/hyperlink" Target="https://psycnet.apa.org/record/2017-49212-009" TargetMode="External"/><Relationship Id="rId2" Type="http://schemas.openxmlformats.org/officeDocument/2006/relationships/settings" Target="settings.xml"/><Relationship Id="rId16" Type="http://schemas.openxmlformats.org/officeDocument/2006/relationships/hyperlink" Target="https://peerj.com/articles/7122/" TargetMode="External"/><Relationship Id="rId20" Type="http://schemas.openxmlformats.org/officeDocument/2006/relationships/hyperlink" Target="https://www.ncbi.nlm.nih.gov/pmc/articles/PMC608607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IHtgPbfTgKc" TargetMode="External"/><Relationship Id="rId11" Type="http://schemas.openxmlformats.org/officeDocument/2006/relationships/hyperlink" Target="https://www.youtube.com/watch?v=gf_MqDBBMPI" TargetMode="External"/><Relationship Id="rId24" Type="http://schemas.openxmlformats.org/officeDocument/2006/relationships/hyperlink" Target="https://www.frontiersin.org/articles/10.3389/fpsyg.2017.00247/full" TargetMode="External"/><Relationship Id="rId5" Type="http://schemas.openxmlformats.org/officeDocument/2006/relationships/hyperlink" Target="https://www.ted.com/talks/craig_richard_asmr_the_whispered_revolution_of_relaxation" TargetMode="External"/><Relationship Id="rId15" Type="http://schemas.openxmlformats.org/officeDocument/2006/relationships/hyperlink" Target="https://journals.plos.org/plosone/article?id=10.1371/journal.pone.0196645" TargetMode="External"/><Relationship Id="rId23" Type="http://schemas.openxmlformats.org/officeDocument/2006/relationships/hyperlink" Target="https://peerj.com/articles/8588/" TargetMode="External"/><Relationship Id="rId28" Type="http://schemas.openxmlformats.org/officeDocument/2006/relationships/fontTable" Target="fontTable.xml"/><Relationship Id="rId10" Type="http://schemas.openxmlformats.org/officeDocument/2006/relationships/hyperlink" Target="https://peerj.com/articles/3846/" TargetMode="External"/><Relationship Id="rId19" Type="http://schemas.openxmlformats.org/officeDocument/2006/relationships/hyperlink" Target="https://onlinelibrary.wiley.com/doi/full/10.1002/hbm.24616" TargetMode="External"/><Relationship Id="rId4" Type="http://schemas.openxmlformats.org/officeDocument/2006/relationships/hyperlink" Target="https://ahrefs.com/blog/top-youtube-searches/" TargetMode="External"/><Relationship Id="rId9" Type="http://schemas.openxmlformats.org/officeDocument/2006/relationships/hyperlink" Target="https://www.ncbi.nlm.nih.gov/books/NBK453209/" TargetMode="External"/><Relationship Id="rId14" Type="http://schemas.openxmlformats.org/officeDocument/2006/relationships/hyperlink" Target="https://www.ncbi.nlm.nih.gov/pubmed/18662717/" TargetMode="External"/><Relationship Id="rId22" Type="http://schemas.openxmlformats.org/officeDocument/2006/relationships/hyperlink" Target="https://www.ncbi.nlm.nih.gov/pubmed/28561277" TargetMode="External"/><Relationship Id="rId27" Type="http://schemas.openxmlformats.org/officeDocument/2006/relationships/hyperlink" Target="https://www.youtube.com/watch?v=Ufyk1z62FV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6964</Characters>
  <Application>Microsoft Office Word</Application>
  <DocSecurity>0</DocSecurity>
  <Lines>58</Lines>
  <Paragraphs>16</Paragraphs>
  <ScaleCrop>false</ScaleCrop>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2020-09-16T08:01:00Z</dcterms:created>
  <dcterms:modified xsi:type="dcterms:W3CDTF">2020-09-16T08:06:00Z</dcterms:modified>
</cp:coreProperties>
</file>